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71EDE">
      <w:pPr>
        <w:widowControl/>
        <w:adjustRightInd w:val="0"/>
        <w:snapToGrid w:val="0"/>
        <w:spacing w:after="156" w:afterLines="50"/>
        <w:jc w:val="center"/>
        <w:rPr>
          <w:rFonts w:hint="eastAsia" w:ascii="方正小标宋简体" w:hAnsi="宋体" w:eastAsia="方正小标宋简体" w:cs="宋体"/>
          <w:bCs/>
          <w:spacing w:val="-14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pacing w:val="-14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 w:cs="宋体"/>
          <w:bCs/>
          <w:spacing w:val="-14"/>
          <w:kern w:val="0"/>
          <w:sz w:val="44"/>
          <w:szCs w:val="44"/>
        </w:rPr>
        <w:t>科级干部试用期满考核登记表</w:t>
      </w:r>
    </w:p>
    <w:tbl>
      <w:tblPr>
        <w:tblStyle w:val="3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880"/>
        <w:gridCol w:w="1528"/>
        <w:gridCol w:w="1559"/>
        <w:gridCol w:w="1132"/>
        <w:gridCol w:w="1641"/>
        <w:gridCol w:w="2091"/>
      </w:tblGrid>
      <w:tr w14:paraId="00E8A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924CA4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姓 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CDAF7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5A40D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性别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1B6B9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B0F14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C2B39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 w14:paraId="6179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5C5BAF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民 族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EE394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80A0F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35FED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751F3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学历学位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35ECC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 w14:paraId="29B4D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1659D"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现任职务</w:t>
            </w:r>
          </w:p>
        </w:tc>
        <w:tc>
          <w:tcPr>
            <w:tcW w:w="4219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68A31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E80BE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任职时间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EF3F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 w14:paraId="2E4C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96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48CA8A1">
            <w:pPr>
              <w:widowControl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任职试用期间工作</w:t>
            </w: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总结</w:t>
            </w:r>
          </w:p>
          <w:p w14:paraId="06469365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65F95DF7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0B7B7A0C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77B55DE7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67EC1CC9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40C50356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43D944E0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0D2FA9FF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348DB806">
            <w:pPr>
              <w:widowControl/>
              <w:spacing w:before="100" w:beforeAutospacing="1" w:after="100" w:afterAutospacing="1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6D2D329C">
            <w:pPr>
              <w:widowControl/>
              <w:spacing w:before="100" w:beforeAutospacing="1" w:after="100" w:afterAutospacing="1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36AC93E1">
            <w:pPr>
              <w:widowControl/>
              <w:spacing w:before="100" w:beforeAutospacing="1" w:after="100" w:afterAutospacing="1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3ADADAB6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cs="宋体"/>
                <w:kern w:val="0"/>
                <w:sz w:val="30"/>
                <w:szCs w:val="30"/>
              </w:rPr>
              <w:t xml:space="preserve">                 </w:t>
            </w:r>
          </w:p>
          <w:p w14:paraId="3BAE4184">
            <w:pPr>
              <w:widowControl/>
              <w:spacing w:before="100" w:beforeAutospacing="1" w:after="100" w:afterAutospacing="1" w:line="520" w:lineRule="exact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/>
                <w:kern w:val="0"/>
                <w:sz w:val="30"/>
                <w:szCs w:val="30"/>
              </w:rPr>
              <w:t xml:space="preserve">   </w:t>
            </w:r>
          </w:p>
          <w:p w14:paraId="0CF350CF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/>
                <w:kern w:val="0"/>
                <w:sz w:val="30"/>
                <w:szCs w:val="30"/>
              </w:rPr>
              <w:t xml:space="preserve">                     </w:t>
            </w: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本人签字：</w:t>
            </w:r>
          </w:p>
          <w:p w14:paraId="52A98BE0">
            <w:pPr>
              <w:widowControl/>
              <w:spacing w:before="100" w:beforeAutospacing="1" w:after="100" w:afterAutospacing="1" w:line="520" w:lineRule="exact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cs="宋体"/>
                <w:kern w:val="0"/>
                <w:sz w:val="30"/>
                <w:szCs w:val="30"/>
              </w:rPr>
              <w:t xml:space="preserve">                                   </w:t>
            </w: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 xml:space="preserve">年 </w:t>
            </w:r>
            <w:r>
              <w:rPr>
                <w:rFonts w:ascii="仿宋_GB2312" w:eastAsia="仿宋_GB2312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 xml:space="preserve">月 </w:t>
            </w:r>
            <w:r>
              <w:rPr>
                <w:rFonts w:ascii="仿宋_GB2312" w:eastAsia="仿宋_GB2312" w:cs="宋体"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30"/>
                <w:szCs w:val="30"/>
              </w:rPr>
              <w:t>日</w:t>
            </w:r>
          </w:p>
        </w:tc>
      </w:tr>
      <w:tr w14:paraId="78A41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3" w:hRule="atLeast"/>
          <w:jc w:val="center"/>
        </w:trPr>
        <w:tc>
          <w:tcPr>
            <w:tcW w:w="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702AB063">
            <w:pPr>
              <w:widowControl/>
              <w:spacing w:line="520" w:lineRule="exact"/>
              <w:ind w:left="113" w:right="113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民主测评及考核鉴定意见</w:t>
            </w:r>
          </w:p>
        </w:tc>
        <w:tc>
          <w:tcPr>
            <w:tcW w:w="88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5BF0D">
            <w:pPr>
              <w:adjustRightInd w:val="0"/>
              <w:snapToGrid w:val="0"/>
              <w:spacing w:before="156" w:beforeLines="50" w:line="360" w:lineRule="auto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参加民主测评   人，同意正式任职   人，不同意正式任职   人；综合评价认为“优秀”的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票，“称职”的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票，“基本称职”的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票；“不称职”的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票。</w:t>
            </w:r>
          </w:p>
          <w:p w14:paraId="1F532A5F">
            <w:pPr>
              <w:adjustRightInd w:val="0"/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个别谈话共   人，同意正式任职   人，不同意正式任职    人。</w:t>
            </w:r>
          </w:p>
        </w:tc>
      </w:tr>
      <w:tr w14:paraId="0088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0" w:hRule="atLeast"/>
          <w:jc w:val="center"/>
        </w:trPr>
        <w:tc>
          <w:tcPr>
            <w:tcW w:w="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EB057F6">
            <w:pPr>
              <w:widowControl/>
              <w:spacing w:line="520" w:lineRule="exact"/>
              <w:ind w:left="113" w:right="113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88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94AB74">
            <w:pPr>
              <w:widowControl/>
              <w:adjustRightInd w:val="0"/>
              <w:snapToGrid w:val="0"/>
              <w:spacing w:before="100" w:beforeAutospacing="1" w:after="100" w:afterAutospacing="1"/>
              <w:ind w:firstLine="600" w:firstLineChars="200"/>
              <w:jc w:val="left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26E3DF2B">
            <w:pPr>
              <w:widowControl/>
              <w:adjustRightInd w:val="0"/>
              <w:snapToGrid w:val="0"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33666B30">
            <w:pPr>
              <w:widowControl/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  <w:p w14:paraId="01DFDC08">
            <w:pPr>
              <w:widowControl/>
              <w:adjustRightInd w:val="0"/>
              <w:snapToGrid w:val="0"/>
              <w:spacing w:before="100" w:beforeAutospacing="1" w:after="100" w:afterAutospacing="1"/>
              <w:ind w:firstLine="4200" w:firstLineChars="14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考核组组长签字：</w:t>
            </w:r>
          </w:p>
          <w:p w14:paraId="640ED1EB">
            <w:pPr>
              <w:adjustRightInd w:val="0"/>
              <w:snapToGrid w:val="0"/>
              <w:spacing w:before="100" w:beforeAutospacing="1" w:after="100" w:afterAutospacing="1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</w:t>
            </w:r>
          </w:p>
        </w:tc>
      </w:tr>
      <w:tr w14:paraId="1E33D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8CB5960">
            <w:pPr>
              <w:widowControl/>
              <w:spacing w:line="520" w:lineRule="exact"/>
              <w:ind w:left="113" w:right="113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所在部门意见</w:t>
            </w:r>
          </w:p>
        </w:tc>
        <w:tc>
          <w:tcPr>
            <w:tcW w:w="883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47ADD75">
            <w:pPr>
              <w:widowControl/>
              <w:adjustRightInd w:val="0"/>
              <w:snapToGrid w:val="0"/>
              <w:spacing w:before="100" w:beforeAutospacing="1" w:after="100" w:afterAutospacing="1"/>
              <w:ind w:firstLine="560" w:firstLineChars="2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                       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</w:t>
            </w:r>
          </w:p>
          <w:p w14:paraId="5936CA4F">
            <w:pPr>
              <w:widowControl/>
              <w:adjustRightInd w:val="0"/>
              <w:snapToGrid w:val="0"/>
              <w:spacing w:before="100" w:beforeAutospacing="1" w:after="100" w:afterAutospacing="1"/>
              <w:ind w:firstLine="588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 w14:paraId="4F9ABE48">
            <w:pPr>
              <w:widowControl/>
              <w:adjustRightInd w:val="0"/>
              <w:snapToGrid w:val="0"/>
              <w:spacing w:before="100" w:beforeAutospacing="1" w:after="100" w:afterAutospacing="1"/>
              <w:ind w:firstLine="588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（盖章）</w:t>
            </w:r>
          </w:p>
          <w:p w14:paraId="3C424DC3">
            <w:pPr>
              <w:widowControl/>
              <w:adjustRightInd w:val="0"/>
              <w:snapToGrid w:val="0"/>
              <w:spacing w:before="100" w:beforeAutospacing="1" w:after="100" w:afterAutospacing="1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</w:t>
            </w:r>
          </w:p>
        </w:tc>
      </w:tr>
      <w:tr w14:paraId="245D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5120EE31">
            <w:pPr>
              <w:widowControl/>
              <w:spacing w:line="520" w:lineRule="exact"/>
              <w:ind w:left="113" w:right="113"/>
              <w:jc w:val="center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党委组织部意见</w:t>
            </w:r>
          </w:p>
        </w:tc>
        <w:tc>
          <w:tcPr>
            <w:tcW w:w="883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8B2FC3F">
            <w:pPr>
              <w:widowControl/>
              <w:adjustRightInd w:val="0"/>
              <w:snapToGrid w:val="0"/>
              <w:spacing w:before="100" w:beforeAutospacing="1" w:after="100" w:afterAutospacing="1"/>
              <w:ind w:firstLine="60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30"/>
                <w:szCs w:val="30"/>
              </w:rPr>
              <w:t xml:space="preserve">                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                                                     </w:t>
            </w:r>
          </w:p>
          <w:p w14:paraId="39D3BB87">
            <w:pPr>
              <w:widowControl/>
              <w:adjustRightInd w:val="0"/>
              <w:snapToGrid w:val="0"/>
              <w:spacing w:before="100" w:beforeAutospacing="1" w:after="100" w:afterAutospacing="1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</w:t>
            </w:r>
          </w:p>
          <w:p w14:paraId="5F5BB066">
            <w:pPr>
              <w:widowControl/>
              <w:adjustRightInd w:val="0"/>
              <w:snapToGrid w:val="0"/>
              <w:spacing w:before="100" w:beforeAutospacing="1" w:after="100" w:afterAutospacing="1"/>
              <w:ind w:firstLine="5600" w:firstLineChars="20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（盖章）</w:t>
            </w:r>
          </w:p>
          <w:p w14:paraId="45F45B64">
            <w:pPr>
              <w:widowControl/>
              <w:adjustRightInd w:val="0"/>
              <w:snapToGrid w:val="0"/>
              <w:spacing w:before="100" w:beforeAutospacing="1" w:after="100" w:afterAutospacing="1"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</w:t>
            </w:r>
          </w:p>
        </w:tc>
      </w:tr>
    </w:tbl>
    <w:p w14:paraId="0858CA86">
      <w:pPr>
        <w:adjustRightInd w:val="0"/>
        <w:snapToGrid w:val="0"/>
        <w:rPr>
          <w:rFonts w:hint="eastAsia" w:ascii="仿宋_GB2312" w:eastAsia="仿宋_GB2312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注：本表双面打印</w:t>
      </w:r>
    </w:p>
    <w:p w14:paraId="0252ED1A">
      <w:pPr>
        <w:spacing w:after="312" w:afterLines="1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科级干部试用期满考核民主测评表</w:t>
      </w:r>
    </w:p>
    <w:p w14:paraId="26B51F96">
      <w:pPr>
        <w:spacing w:after="156" w:afterLines="50" w:line="240" w:lineRule="atLeast"/>
        <w:jc w:val="left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 xml:space="preserve">单位（部门）：                                                                                       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24"/>
        </w:rPr>
        <w:t>年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</w:rPr>
        <w:t xml:space="preserve">月 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24"/>
        </w:rPr>
        <w:t>日</w:t>
      </w:r>
    </w:p>
    <w:tbl>
      <w:tblPr>
        <w:tblStyle w:val="3"/>
        <w:tblW w:w="147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523"/>
        <w:gridCol w:w="523"/>
        <w:gridCol w:w="523"/>
        <w:gridCol w:w="523"/>
        <w:gridCol w:w="523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</w:tblGrid>
      <w:tr w14:paraId="7580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" w:hRule="atLeast"/>
          <w:jc w:val="center"/>
        </w:trPr>
        <w:tc>
          <w:tcPr>
            <w:tcW w:w="1129" w:type="dxa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593D4F2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  名</w:t>
            </w:r>
          </w:p>
        </w:tc>
        <w:tc>
          <w:tcPr>
            <w:tcW w:w="10445" w:type="dxa"/>
            <w:gridSpan w:val="20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58021A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评价要素</w:t>
            </w:r>
          </w:p>
        </w:tc>
        <w:tc>
          <w:tcPr>
            <w:tcW w:w="2088" w:type="dxa"/>
            <w:gridSpan w:val="4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31D00D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综合评价</w:t>
            </w:r>
          </w:p>
        </w:tc>
        <w:tc>
          <w:tcPr>
            <w:tcW w:w="1044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27F380BB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是否同意正式任职</w:t>
            </w:r>
          </w:p>
        </w:tc>
      </w:tr>
      <w:tr w14:paraId="3AA7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129" w:type="dxa"/>
            <w:vMerge w:val="continue"/>
            <w:tcBorders>
              <w:top w:val="nil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0B52650D">
            <w:pPr>
              <w:ind w:left="599" w:leftChars="228" w:hanging="120" w:hangingChars="50"/>
              <w:jc w:val="center"/>
              <w:rPr>
                <w:sz w:val="24"/>
              </w:rPr>
            </w:pPr>
          </w:p>
        </w:tc>
        <w:tc>
          <w:tcPr>
            <w:tcW w:w="2092" w:type="dxa"/>
            <w:gridSpan w:val="4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2B2DF70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德</w:t>
            </w:r>
          </w:p>
        </w:tc>
        <w:tc>
          <w:tcPr>
            <w:tcW w:w="2089" w:type="dxa"/>
            <w:gridSpan w:val="4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7C7E3A2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能</w:t>
            </w:r>
          </w:p>
        </w:tc>
        <w:tc>
          <w:tcPr>
            <w:tcW w:w="2088" w:type="dxa"/>
            <w:gridSpan w:val="4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0EF484F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勤</w:t>
            </w:r>
          </w:p>
        </w:tc>
        <w:tc>
          <w:tcPr>
            <w:tcW w:w="2088" w:type="dxa"/>
            <w:gridSpan w:val="4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11052EA0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绩</w:t>
            </w:r>
          </w:p>
        </w:tc>
        <w:tc>
          <w:tcPr>
            <w:tcW w:w="2088" w:type="dxa"/>
            <w:gridSpan w:val="4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70A573CE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廉</w:t>
            </w:r>
          </w:p>
        </w:tc>
        <w:tc>
          <w:tcPr>
            <w:tcW w:w="2088" w:type="dxa"/>
            <w:gridSpan w:val="4"/>
            <w:vMerge w:val="continue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 w14:paraId="676F065D">
            <w:pPr>
              <w:jc w:val="center"/>
              <w:rPr>
                <w:sz w:val="24"/>
              </w:rPr>
            </w:pPr>
          </w:p>
        </w:tc>
        <w:tc>
          <w:tcPr>
            <w:tcW w:w="1044" w:type="dxa"/>
            <w:gridSpan w:val="2"/>
            <w:vMerge w:val="continue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 w14:paraId="740B9EFE">
            <w:pPr>
              <w:jc w:val="center"/>
              <w:rPr>
                <w:sz w:val="24"/>
              </w:rPr>
            </w:pPr>
          </w:p>
        </w:tc>
      </w:tr>
      <w:tr w14:paraId="2EBB7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atLeast"/>
          <w:jc w:val="center"/>
        </w:trPr>
        <w:tc>
          <w:tcPr>
            <w:tcW w:w="1129" w:type="dxa"/>
            <w:vMerge w:val="continue"/>
            <w:tcBorders>
              <w:top w:val="nil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0BFD1B66">
            <w:pPr>
              <w:jc w:val="center"/>
              <w:rPr>
                <w:sz w:val="24"/>
              </w:rPr>
            </w:pPr>
          </w:p>
        </w:tc>
        <w:tc>
          <w:tcPr>
            <w:tcW w:w="523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 w14:paraId="0FC464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523" w:type="dxa"/>
            <w:tcBorders>
              <w:bottom w:val="double" w:color="auto" w:sz="4" w:space="0"/>
            </w:tcBorders>
            <w:vAlign w:val="center"/>
          </w:tcPr>
          <w:p w14:paraId="5F9CB9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较好</w:t>
            </w:r>
          </w:p>
        </w:tc>
        <w:tc>
          <w:tcPr>
            <w:tcW w:w="523" w:type="dxa"/>
            <w:tcBorders>
              <w:bottom w:val="double" w:color="auto" w:sz="4" w:space="0"/>
            </w:tcBorders>
            <w:vAlign w:val="center"/>
          </w:tcPr>
          <w:p w14:paraId="64F236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一般</w:t>
            </w:r>
          </w:p>
        </w:tc>
        <w:tc>
          <w:tcPr>
            <w:tcW w:w="523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 w14:paraId="4C331D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较差</w:t>
            </w:r>
          </w:p>
        </w:tc>
        <w:tc>
          <w:tcPr>
            <w:tcW w:w="523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 w14:paraId="6B6FE6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0B3EDA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较好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2C9F16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一般</w:t>
            </w:r>
          </w:p>
        </w:tc>
        <w:tc>
          <w:tcPr>
            <w:tcW w:w="522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 w14:paraId="30089E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较差</w:t>
            </w:r>
          </w:p>
        </w:tc>
        <w:tc>
          <w:tcPr>
            <w:tcW w:w="522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 w14:paraId="2DA62D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48ED0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较好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13567A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一般</w:t>
            </w:r>
          </w:p>
        </w:tc>
        <w:tc>
          <w:tcPr>
            <w:tcW w:w="522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 w14:paraId="43042B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较差</w:t>
            </w:r>
          </w:p>
        </w:tc>
        <w:tc>
          <w:tcPr>
            <w:tcW w:w="522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 w14:paraId="0F9CCA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3157E6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较好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21FCC3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一般</w:t>
            </w:r>
          </w:p>
        </w:tc>
        <w:tc>
          <w:tcPr>
            <w:tcW w:w="522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 w14:paraId="054FB7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较差</w:t>
            </w:r>
          </w:p>
        </w:tc>
        <w:tc>
          <w:tcPr>
            <w:tcW w:w="522" w:type="dxa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E877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522" w:type="dxa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 w14:paraId="0BF091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较好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18E63B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一般</w:t>
            </w:r>
          </w:p>
        </w:tc>
        <w:tc>
          <w:tcPr>
            <w:tcW w:w="522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 w14:paraId="3C6D06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较差</w:t>
            </w:r>
          </w:p>
        </w:tc>
        <w:tc>
          <w:tcPr>
            <w:tcW w:w="522" w:type="dxa"/>
            <w:tcBorders>
              <w:bottom w:val="double" w:color="auto" w:sz="4" w:space="0"/>
            </w:tcBorders>
            <w:vAlign w:val="center"/>
          </w:tcPr>
          <w:p w14:paraId="236C9A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优</w:t>
            </w:r>
          </w:p>
          <w:p w14:paraId="1A0EF7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秀</w:t>
            </w:r>
          </w:p>
        </w:tc>
        <w:tc>
          <w:tcPr>
            <w:tcW w:w="522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 w14:paraId="7855A6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称</w:t>
            </w:r>
          </w:p>
          <w:p w14:paraId="41AE0E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</w:p>
        </w:tc>
        <w:tc>
          <w:tcPr>
            <w:tcW w:w="522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 w14:paraId="24D3DE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基本称职</w:t>
            </w:r>
          </w:p>
        </w:tc>
        <w:tc>
          <w:tcPr>
            <w:tcW w:w="522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 w14:paraId="3A4680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不称职</w:t>
            </w:r>
          </w:p>
        </w:tc>
        <w:tc>
          <w:tcPr>
            <w:tcW w:w="522" w:type="dxa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6CCE3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</w:tc>
        <w:tc>
          <w:tcPr>
            <w:tcW w:w="522" w:type="dxa"/>
            <w:tcBorders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1516C9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</w:tc>
      </w:tr>
      <w:tr w14:paraId="7F23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8" w:hRule="atLeast"/>
          <w:jc w:val="center"/>
        </w:trPr>
        <w:tc>
          <w:tcPr>
            <w:tcW w:w="1129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562E56EC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5AF52DD1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5BAA774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71DC774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06AE8A60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0126CACC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5793E291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5C2BA549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580658BA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21E703D6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0AFDE43F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9EE5DBC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72BCC813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16E03DA8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17D4EBF9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432C10A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22E5C1EF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4865724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vAlign w:val="center"/>
          </w:tcPr>
          <w:p w14:paraId="3D40ADF9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7E7EB8CA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3DC112BC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0B6E1588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709976C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B69DD8B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780435FB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977A9BC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4FA3AF86">
            <w:pPr>
              <w:jc w:val="center"/>
              <w:rPr>
                <w:spacing w:val="-28"/>
              </w:rPr>
            </w:pPr>
          </w:p>
        </w:tc>
      </w:tr>
      <w:tr w14:paraId="1770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9" w:hRule="atLeast"/>
          <w:jc w:val="center"/>
        </w:trPr>
        <w:tc>
          <w:tcPr>
            <w:tcW w:w="1129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3989AECA"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47418072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588119D0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3D0C6615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1C48A0A5">
            <w:pPr>
              <w:jc w:val="center"/>
              <w:rPr>
                <w:spacing w:val="-28"/>
              </w:rPr>
            </w:pPr>
          </w:p>
        </w:tc>
        <w:tc>
          <w:tcPr>
            <w:tcW w:w="52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421575BB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792F0D98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7E3E2BA7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492C21F3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0FC9483D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08249C9E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318257A3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337C691B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2DEE2822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55ADC471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0474E860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6AA4E0A1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68DEF76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vAlign w:val="center"/>
          </w:tcPr>
          <w:p w14:paraId="2196C4C2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A2041BB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15AA3131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739E97D5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E8AFDE4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B2488E3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146FAC72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7F1CE91">
            <w:pPr>
              <w:jc w:val="center"/>
              <w:rPr>
                <w:spacing w:val="-28"/>
              </w:rPr>
            </w:pPr>
          </w:p>
        </w:tc>
        <w:tc>
          <w:tcPr>
            <w:tcW w:w="522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17C0AD17">
            <w:pPr>
              <w:jc w:val="center"/>
              <w:rPr>
                <w:spacing w:val="-28"/>
              </w:rPr>
            </w:pPr>
          </w:p>
        </w:tc>
      </w:tr>
    </w:tbl>
    <w:p w14:paraId="6CF56EF5">
      <w:pPr>
        <w:adjustRightInd w:val="0"/>
        <w:snapToGrid w:val="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说明：请您在自己认为合适的栏目内选择一项划“</w:t>
      </w:r>
      <w:r>
        <w:rPr>
          <w:rFonts w:hint="eastAsia" w:ascii="仿宋_GB2312" w:hAnsi="宋体" w:eastAsia="仿宋_GB2312"/>
          <w:sz w:val="28"/>
          <w:szCs w:val="28"/>
        </w:rPr>
        <w:t>√</w:t>
      </w:r>
      <w:r>
        <w:rPr>
          <w:rFonts w:hint="eastAsia" w:ascii="仿宋_GB2312" w:eastAsia="仿宋_GB2312"/>
          <w:sz w:val="28"/>
          <w:szCs w:val="28"/>
        </w:rPr>
        <w:t>”，每个项目只能划一项“</w:t>
      </w:r>
      <w:r>
        <w:rPr>
          <w:rFonts w:hint="eastAsia" w:ascii="仿宋_GB2312" w:hAnsi="宋体" w:eastAsia="仿宋_GB2312"/>
          <w:sz w:val="28"/>
          <w:szCs w:val="28"/>
        </w:rPr>
        <w:t>√</w:t>
      </w:r>
      <w:r>
        <w:rPr>
          <w:rFonts w:hint="eastAsia" w:ascii="仿宋_GB2312" w:eastAsia="仿宋_GB2312"/>
          <w:sz w:val="28"/>
          <w:szCs w:val="28"/>
        </w:rPr>
        <w:t>”，不选或多选视为无效。</w:t>
      </w:r>
      <w:r>
        <w:rPr>
          <w:rFonts w:hint="eastAsia" w:ascii="宋体" w:hAnsi="宋体"/>
          <w:sz w:val="28"/>
          <w:szCs w:val="28"/>
        </w:rPr>
        <w:t xml:space="preserve">                        </w:t>
      </w:r>
    </w:p>
    <w:p w14:paraId="1151BB65">
      <w:p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8E7D8C4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XXX学院（部门）科级</w:t>
      </w:r>
      <w:r>
        <w:rPr>
          <w:rFonts w:hint="eastAsia" w:ascii="方正小标宋简体" w:eastAsia="方正小标宋简体"/>
          <w:sz w:val="44"/>
          <w:szCs w:val="44"/>
        </w:rPr>
        <w:t>干部试用期满考核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情况汇报</w:t>
      </w:r>
    </w:p>
    <w:p w14:paraId="1B45C5E9">
      <w:pPr>
        <w:pStyle w:val="2"/>
        <w:spacing w:line="560" w:lineRule="exact"/>
      </w:pPr>
    </w:p>
    <w:p w14:paraId="4F0E1B8C">
      <w:pPr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按照工作安排，考核组对202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月提任的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科级</w:t>
      </w:r>
      <w:r>
        <w:rPr>
          <w:rFonts w:hint="eastAsia" w:ascii="仿宋_GB2312" w:hAnsi="仿宋" w:eastAsia="仿宋_GB2312"/>
          <w:sz w:val="32"/>
          <w:szCs w:val="32"/>
        </w:rPr>
        <w:t>干部</w:t>
      </w:r>
      <w:r>
        <w:rPr>
          <w:rFonts w:hint="default" w:ascii="仿宋_GB2312" w:hAnsi="仿宋" w:eastAsia="仿宋_GB2312"/>
          <w:sz w:val="32"/>
          <w:szCs w:val="32"/>
        </w:rPr>
        <w:t>进行</w:t>
      </w:r>
      <w:r>
        <w:rPr>
          <w:rFonts w:hint="eastAsia" w:ascii="仿宋_GB2312" w:hAnsi="仿宋" w:eastAsia="仿宋_GB2312"/>
          <w:sz w:val="32"/>
          <w:szCs w:val="32"/>
        </w:rPr>
        <w:t>了试用期满考核工作。现将考核情况汇报如下：</w:t>
      </w:r>
    </w:p>
    <w:p w14:paraId="4BCC37A7">
      <w:pPr>
        <w:adjustRightInd w:val="0"/>
        <w:snapToGrid w:val="0"/>
        <w:spacing w:line="560" w:lineRule="exact"/>
        <w:ind w:firstLine="640" w:firstLineChars="200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姓名（职务）</w:t>
      </w:r>
    </w:p>
    <w:p w14:paraId="41F89C00">
      <w:pPr>
        <w:spacing w:line="560" w:lineRule="exact"/>
        <w:ind w:firstLine="640" w:firstLineChars="200"/>
        <w:jc w:val="left"/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华文楷体" w:eastAsia="仿宋_GB2312"/>
          <w:bCs/>
          <w:sz w:val="32"/>
          <w:szCs w:val="32"/>
        </w:rPr>
        <w:t>同志</w:t>
      </w:r>
      <w:r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  <w:t>……</w:t>
      </w:r>
    </w:p>
    <w:p w14:paraId="581A7E42">
      <w:pPr>
        <w:spacing w:line="560" w:lineRule="exact"/>
        <w:ind w:firstLine="643" w:firstLineChars="200"/>
        <w:jc w:val="left"/>
        <w:rPr>
          <w:rFonts w:ascii="仿宋_GB2312" w:hAnsi="华文楷体" w:eastAsia="仿宋_GB2312"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不足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  <w:t>……</w:t>
      </w:r>
    </w:p>
    <w:p w14:paraId="726DCD68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参加民主测评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人，有效票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张</w:t>
      </w:r>
      <w:r>
        <w:rPr>
          <w:rFonts w:hint="eastAsia" w:ascii="仿宋_GB2312" w:eastAsia="仿宋_GB2312"/>
          <w:sz w:val="32"/>
          <w:szCs w:val="32"/>
        </w:rPr>
        <w:t>，同意正式任职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人，不同意正式任职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人；在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综合</w:t>
      </w:r>
      <w:r>
        <w:rPr>
          <w:rFonts w:hint="eastAsia" w:ascii="仿宋_GB2312" w:eastAsia="仿宋_GB2312"/>
          <w:sz w:val="32"/>
          <w:szCs w:val="32"/>
        </w:rPr>
        <w:t>评价中，优秀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票，称职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票，基本称职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票，不称职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票。</w:t>
      </w:r>
    </w:p>
    <w:p w14:paraId="3D191008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个别谈话共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人，同意正式任职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人，不同意正式任职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人。</w:t>
      </w:r>
    </w:p>
    <w:p w14:paraId="49CED3DF">
      <w:pPr>
        <w:adjustRightInd w:val="0"/>
        <w:snapToGrid w:val="0"/>
        <w:spacing w:line="560" w:lineRule="exact"/>
        <w:ind w:firstLine="640" w:firstLineChars="200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姓名（职务）</w:t>
      </w:r>
    </w:p>
    <w:p w14:paraId="236D1CC7">
      <w:pPr>
        <w:spacing w:line="560" w:lineRule="exact"/>
        <w:ind w:firstLine="640" w:firstLineChars="200"/>
        <w:jc w:val="left"/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华文楷体" w:eastAsia="仿宋_GB2312"/>
          <w:bCs/>
          <w:sz w:val="32"/>
          <w:szCs w:val="32"/>
        </w:rPr>
        <w:t>同志</w:t>
      </w:r>
      <w:r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  <w:t>……</w:t>
      </w:r>
    </w:p>
    <w:p w14:paraId="6C3E8672">
      <w:pPr>
        <w:spacing w:line="560" w:lineRule="exact"/>
        <w:ind w:firstLine="643" w:firstLineChars="200"/>
        <w:jc w:val="left"/>
        <w:rPr>
          <w:rFonts w:ascii="仿宋_GB2312" w:hAnsi="华文楷体" w:eastAsia="仿宋_GB2312"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不足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hAnsi="华文楷体" w:eastAsia="仿宋_GB2312"/>
          <w:bCs/>
          <w:sz w:val="32"/>
          <w:szCs w:val="32"/>
          <w:lang w:val="en-US" w:eastAsia="zh-CN"/>
        </w:rPr>
        <w:t>……</w:t>
      </w:r>
    </w:p>
    <w:p w14:paraId="59A31919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参加民主测评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人，有效票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张</w:t>
      </w:r>
      <w:r>
        <w:rPr>
          <w:rFonts w:hint="eastAsia" w:ascii="仿宋_GB2312" w:eastAsia="仿宋_GB2312"/>
          <w:sz w:val="32"/>
          <w:szCs w:val="32"/>
        </w:rPr>
        <w:t>，同意正式任职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人，不同意正式任职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人；在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综合</w:t>
      </w:r>
      <w:r>
        <w:rPr>
          <w:rFonts w:hint="eastAsia" w:ascii="仿宋_GB2312" w:eastAsia="仿宋_GB2312"/>
          <w:sz w:val="32"/>
          <w:szCs w:val="32"/>
        </w:rPr>
        <w:t>评价中，优秀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票，称职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票，基本称职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票，不称职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票。</w:t>
      </w:r>
    </w:p>
    <w:p w14:paraId="3208A24F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个别谈话共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人，同意正式任职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人，不同意正式任职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人。</w:t>
      </w:r>
    </w:p>
    <w:p w14:paraId="1E6EA2BA"/>
    <w:p w14:paraId="18817EB9"/>
    <w:p w14:paraId="46E74B3C"/>
    <w:sectPr>
      <w:pgSz w:w="11905" w:h="16838"/>
      <w:pgMar w:top="2098" w:right="1474" w:bottom="1984" w:left="1531" w:header="0" w:footer="149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2NThiMzk2NDY5NjMzNTU0ZmZjZjBlYTJmYzUxMzUifQ=="/>
  </w:docVars>
  <w:rsids>
    <w:rsidRoot w:val="1F2A1497"/>
    <w:rsid w:val="1F2A1497"/>
    <w:rsid w:val="6AEC6B73"/>
    <w:rsid w:val="7DDC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2024-08-26T07:01:00Z</dcterms:created>
  <dc:creator>WPS_1520660776</dc:creator>
  <cp:lastModifiedBy>WPS_1520660776</cp:lastModifiedBy>
  <dcterms:modified xsi:type="dcterms:W3CDTF">2024-08-26T07:03:26Z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DE8E19B93A6344048D98C81F8EDE6656_11</vt:lpwstr>
  </property>
</Properties>
</file>